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454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8D01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Памятные даты</w:t>
        </w:r>
      </w:hyperlink>
    </w:p>
    <w:bookmarkStart w:id="0" w:name="_GoBack"/>
    <w:bookmarkEnd w:id="0"/>
    <w:p w:rsidR="008D01BB" w:rsidRPr="008D01BB" w:rsidRDefault="00666454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"https://soiro.ru/sites/default/files/kalendar_obrazovatelnyh_sobytiy_2020-21_gg.pdf" </w:instrText>
      </w:r>
      <w:r>
        <w:fldChar w:fldCharType="separate"/>
      </w:r>
      <w:r w:rsidR="008D01BB" w:rsidRPr="008D0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(письмо </w:t>
      </w:r>
      <w:proofErr w:type="spellStart"/>
      <w:r w:rsidR="008D01BB" w:rsidRPr="008D0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Минпросвещения</w:t>
      </w:r>
      <w:proofErr w:type="spellEnd"/>
      <w:r w:rsidR="008D01BB" w:rsidRPr="008D01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России от 29.05.2020 № ВБ-1164/04)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8D01BB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D01BB" w:rsidRPr="008D01BB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</w:t>
      </w:r>
    </w:p>
    <w:p w:rsidR="008D01BB" w:rsidRPr="008D01BB" w:rsidRDefault="008D01BB" w:rsidP="008D0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1BB" w:rsidRPr="008D01BB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СОБЫТИЙ, ПРИУРОЧЕННЫХ К ГОСУДАРСТВЕННЫМ</w:t>
      </w:r>
    </w:p>
    <w:p w:rsidR="008D01BB" w:rsidRPr="008D01BB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НАЦИОНАЛЬНЫМ ПРАЗДНИКАМ РОССИЙСКОЙ ФЕДЕРАЦИИ, ПАМЯТНЫМ</w:t>
      </w:r>
    </w:p>
    <w:p w:rsidR="008D01BB" w:rsidRPr="008D01BB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 И СОБЫТИЯМ РОССИЙСКОЙ ИСТОРИИ И КУЛЬТУРЫ,</w:t>
      </w:r>
    </w:p>
    <w:p w:rsidR="008D01BB" w:rsidRPr="008D01BB" w:rsidRDefault="008D01BB" w:rsidP="008D0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BB" w:rsidRPr="008D01BB" w:rsidRDefault="008D01BB" w:rsidP="008D0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BB">
        <w:rPr>
          <w:rFonts w:ascii="Times New Roman" w:eastAsia="Times New Roman" w:hAnsi="Times New Roman" w:cs="Times New Roman"/>
          <w:sz w:val="24"/>
          <w:szCs w:val="24"/>
          <w:lang w:eastAsia="ru-RU"/>
        </w:rPr>
        <w:t>2020/21 УЧЕБНЫЙ ГОД</w:t>
      </w:r>
    </w:p>
    <w:p w:rsidR="008D01BB" w:rsidRPr="008D01BB" w:rsidRDefault="008D01BB" w:rsidP="008D01B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</w:p>
    <w:tbl>
      <w:tblPr>
        <w:tblW w:w="1031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8894"/>
      </w:tblGrid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Проведение в Российской Федерации Года памяти и славы (2020)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2 - 8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профессионально-технического образования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both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(четвертый понедельник октября)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28 - 30 (любой из дней)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интернета.</w:t>
            </w:r>
          </w:p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125-летие со дня рождения великого русского поэта Сергея Александровича Есенина (3 октября)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Урок памяти (День памяти политических репрессий)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Ноябрь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народного единства (4 ноября)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словаря (22 ноября)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290-летие со дня рождения А.В. Суворова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676767"/>
                <w:sz w:val="24"/>
                <w:szCs w:val="24"/>
                <w:lang w:eastAsia="ru-RU"/>
              </w:rPr>
              <w:t>День Героев Отечества:</w:t>
            </w:r>
          </w:p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i/>
                <w:iCs/>
                <w:color w:val="676767"/>
                <w:sz w:val="24"/>
                <w:szCs w:val="24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i/>
                <w:iCs/>
                <w:color w:val="676767"/>
                <w:sz w:val="24"/>
                <w:szCs w:val="24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i/>
                <w:iCs/>
                <w:color w:val="676767"/>
                <w:sz w:val="24"/>
                <w:szCs w:val="24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8D01BB">
              <w:rPr>
                <w:rFonts w:ascii="Times New Roman" w:eastAsia="Times New Roman" w:hAnsi="Times New Roman" w:cs="Times New Roman"/>
                <w:i/>
                <w:iCs/>
                <w:color w:val="676767"/>
                <w:sz w:val="24"/>
                <w:szCs w:val="24"/>
                <w:lang w:eastAsia="ru-RU"/>
              </w:rPr>
              <w:t>Тендра</w:t>
            </w:r>
            <w:proofErr w:type="spellEnd"/>
            <w:r w:rsidRPr="008D01BB">
              <w:rPr>
                <w:rFonts w:ascii="Times New Roman" w:eastAsia="Times New Roman" w:hAnsi="Times New Roman" w:cs="Times New Roman"/>
                <w:i/>
                <w:iCs/>
                <w:color w:val="676767"/>
                <w:sz w:val="24"/>
                <w:szCs w:val="24"/>
                <w:lang w:eastAsia="ru-RU"/>
              </w:rPr>
              <w:t xml:space="preserve"> (11 сентября 1790 года);</w:t>
            </w:r>
          </w:p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i/>
                <w:iCs/>
                <w:color w:val="676767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Февраль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Март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  <w:p w:rsidR="008D01BB" w:rsidRPr="008D01BB" w:rsidRDefault="008D01BB" w:rsidP="008D01BB">
            <w:pPr>
              <w:pStyle w:val="a3"/>
              <w:spacing w:after="0" w:line="240" w:lineRule="auto"/>
              <w:ind w:left="1676"/>
              <w:rPr>
                <w:rFonts w:ascii="Arial" w:eastAsia="Times New Roman" w:hAnsi="Arial" w:cs="Arial"/>
                <w:b/>
                <w:bCs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676767"/>
                <w:sz w:val="24"/>
                <w:szCs w:val="24"/>
                <w:lang w:eastAsia="ru-RU"/>
              </w:rPr>
              <w:t>Юбилейные даты: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Е.А. Баратынский (220)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А.А. Фет (200)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А.П. Чехов (160)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А.И. Куприн (150)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А.А. Блок (140)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А.Т. Твардовский (110)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А.Г. Адамов (100)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Ю.М. Нагибин (100)</w:t>
            </w:r>
          </w:p>
          <w:p w:rsidR="008D01BB" w:rsidRPr="008D01BB" w:rsidRDefault="008D01BB" w:rsidP="008D01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В.М. Песков (90)</w:t>
            </w:r>
          </w:p>
          <w:p w:rsidR="008D01BB" w:rsidRPr="008D01BB" w:rsidRDefault="008D01BB" w:rsidP="008D01BB">
            <w:pPr>
              <w:pStyle w:val="a3"/>
              <w:spacing w:after="100" w:line="240" w:lineRule="auto"/>
              <w:ind w:left="1676"/>
              <w:rPr>
                <w:rFonts w:ascii="Arial" w:eastAsia="Times New Roman" w:hAnsi="Arial" w:cs="Arial"/>
                <w:color w:val="676767"/>
                <w:lang w:eastAsia="ru-RU"/>
              </w:rPr>
            </w:pP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 xml:space="preserve">60-летие полета в космос Ю.А. Гагарина. День космонавтики. Гагаринский урок "Космос </w:t>
            </w:r>
            <w:proofErr w:type="gramStart"/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- это</w:t>
            </w:r>
            <w:proofErr w:type="gramEnd"/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 xml:space="preserve"> мы"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Май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100-летие со дня рождения А.Д. Сахарова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Июнь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русского языка - Пушкинский день России (6 июня)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России (12 июня)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</w:p>
        </w:tc>
      </w:tr>
      <w:tr w:rsidR="008D01BB" w:rsidRPr="008D01BB" w:rsidTr="008D01BB">
        <w:tc>
          <w:tcPr>
            <w:tcW w:w="10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Август</w:t>
            </w:r>
          </w:p>
        </w:tc>
      </w:tr>
      <w:tr w:rsidR="008D01BB" w:rsidRPr="008D01BB" w:rsidTr="008D01BB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D01BB" w:rsidRPr="008D01BB" w:rsidRDefault="008D01BB" w:rsidP="008D01BB">
            <w:pPr>
              <w:spacing w:after="100" w:line="240" w:lineRule="auto"/>
              <w:rPr>
                <w:rFonts w:ascii="Arial" w:eastAsia="Times New Roman" w:hAnsi="Arial" w:cs="Arial"/>
                <w:color w:val="676767"/>
                <w:lang w:eastAsia="ru-RU"/>
              </w:rPr>
            </w:pPr>
            <w:r w:rsidRPr="008D01BB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75-летие атомной отрасли</w:t>
            </w:r>
          </w:p>
        </w:tc>
      </w:tr>
    </w:tbl>
    <w:p w:rsidR="00DF7D48" w:rsidRPr="008D01BB" w:rsidRDefault="00DF7D48" w:rsidP="008D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7D48" w:rsidRPr="008D01BB" w:rsidSect="008D0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6410D"/>
    <w:multiLevelType w:val="hybridMultilevel"/>
    <w:tmpl w:val="C0E0CEB4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BB"/>
    <w:rsid w:val="00666454"/>
    <w:rsid w:val="008D01BB"/>
    <w:rsid w:val="00D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6CBD"/>
  <w15:chartTrackingRefBased/>
  <w15:docId w15:val="{4FE47A64-5B38-4746-9364-9180A0AA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2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9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9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7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9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9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9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7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6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0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5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2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8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8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9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8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0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0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6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7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5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6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8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6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4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4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9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0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0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6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5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2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6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3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9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7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3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5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8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3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3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8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0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6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2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8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8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2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9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5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8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04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3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35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1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4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6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7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8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7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39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8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0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5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3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ula.blogspot.com/search/label/%D0%9F%D0%B0%D0%BC%D1%8F%D1%82%D0%BD%D1%8B%D0%B5%20%D0%B4%D0%B0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Хмельницкая</dc:creator>
  <cp:keywords/>
  <dc:description/>
  <cp:lastModifiedBy>Татьяна Хмельницкая</cp:lastModifiedBy>
  <cp:revision>2</cp:revision>
  <dcterms:created xsi:type="dcterms:W3CDTF">2020-06-10T23:07:00Z</dcterms:created>
  <dcterms:modified xsi:type="dcterms:W3CDTF">2020-06-10T23:07:00Z</dcterms:modified>
</cp:coreProperties>
</file>