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BA2" w:rsidRDefault="00CB7BA2" w:rsidP="00C3334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CB7BA2" w:rsidRDefault="00CB7BA2" w:rsidP="00ED647B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4F1041" w:rsidRPr="004F1041" w:rsidRDefault="00ED647B" w:rsidP="00ED647B">
      <w:pPr>
        <w:shd w:val="clear" w:color="auto" w:fill="FFFFFF"/>
        <w:spacing w:after="0" w:line="360" w:lineRule="auto"/>
        <w:ind w:left="58" w:firstLine="2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Краевое государственное казенное общеобразовательное учреждение, реализующее адаптированные </w:t>
      </w:r>
      <w:r w:rsidRPr="004F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общеобразовательные программы </w:t>
      </w:r>
    </w:p>
    <w:p w:rsidR="00ED647B" w:rsidRPr="004B2CC5" w:rsidRDefault="00ED647B" w:rsidP="00ED647B">
      <w:pPr>
        <w:shd w:val="clear" w:color="auto" w:fill="FFFFFF"/>
        <w:spacing w:after="0" w:line="360" w:lineRule="auto"/>
        <w:ind w:left="58" w:firstLine="2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41"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«Школа – интернат № 11»</w:t>
      </w:r>
    </w:p>
    <w:p w:rsidR="00ED647B" w:rsidRPr="004B2CC5" w:rsidRDefault="00ED647B" w:rsidP="00ED647B">
      <w:pPr>
        <w:shd w:val="clear" w:color="auto" w:fill="FFFFFF"/>
        <w:spacing w:after="0" w:line="360" w:lineRule="auto"/>
        <w:ind w:left="58" w:firstLine="2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47B" w:rsidRPr="00ED647B" w:rsidRDefault="00ED647B" w:rsidP="00ED647B">
      <w:pPr>
        <w:shd w:val="clear" w:color="auto" w:fill="FFFFFF"/>
        <w:spacing w:after="0" w:line="240" w:lineRule="auto"/>
        <w:ind w:left="58" w:firstLine="2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47B" w:rsidRPr="00ED647B" w:rsidRDefault="00ED647B" w:rsidP="00ED647B">
      <w:pPr>
        <w:shd w:val="clear" w:color="auto" w:fill="FFFFFF"/>
        <w:spacing w:after="0" w:line="240" w:lineRule="auto"/>
        <w:ind w:left="58" w:firstLine="2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47B" w:rsidRPr="00ED647B" w:rsidRDefault="00ED647B" w:rsidP="00ED647B">
      <w:pPr>
        <w:shd w:val="clear" w:color="auto" w:fill="FFFFFF"/>
        <w:spacing w:after="0" w:line="240" w:lineRule="auto"/>
        <w:ind w:left="58" w:firstLine="2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47B" w:rsidRPr="008119A8" w:rsidRDefault="00ED647B" w:rsidP="00ED647B">
      <w:pPr>
        <w:shd w:val="clear" w:color="auto" w:fill="FFFFFF"/>
        <w:spacing w:after="0" w:line="240" w:lineRule="auto"/>
        <w:ind w:left="58" w:firstLine="29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D647B" w:rsidRDefault="00ED647B" w:rsidP="00ED647B">
      <w:pPr>
        <w:shd w:val="clear" w:color="auto" w:fill="FFFFFF"/>
        <w:ind w:left="58" w:firstLine="29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D647B" w:rsidRDefault="00ED647B" w:rsidP="00ED647B">
      <w:pPr>
        <w:shd w:val="clear" w:color="auto" w:fill="FFFFFF"/>
        <w:ind w:left="58" w:firstLine="29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D647B" w:rsidRDefault="00ED647B" w:rsidP="00ED647B">
      <w:pPr>
        <w:shd w:val="clear" w:color="auto" w:fill="FFFFFF"/>
        <w:ind w:left="58" w:firstLine="29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8119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Доклад на тему:  </w:t>
      </w:r>
    </w:p>
    <w:p w:rsidR="00ED647B" w:rsidRDefault="00ED647B" w:rsidP="00ED6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  <w:t>«Технологии, обеспечивающие новые образовательные результаты обучающихся во внеурочной деятельности и организации дополнительного образования»</w:t>
      </w:r>
    </w:p>
    <w:p w:rsidR="00ED647B" w:rsidRDefault="00ED647B" w:rsidP="00ED6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D647B" w:rsidRDefault="00ED647B" w:rsidP="00ED6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D647B" w:rsidRDefault="00ED647B" w:rsidP="00ED6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D647B" w:rsidRDefault="00ED647B" w:rsidP="00ED6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D647B" w:rsidRDefault="00ED647B" w:rsidP="00ED6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D647B" w:rsidRDefault="00ED647B" w:rsidP="00ED6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D647B" w:rsidRDefault="00ED647B" w:rsidP="00ED6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D647B" w:rsidRDefault="00ED647B" w:rsidP="00ED6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D647B" w:rsidRDefault="00ED647B" w:rsidP="00ED6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47B" w:rsidRDefault="00ED647B" w:rsidP="00ED64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 по ИЗО</w:t>
      </w:r>
    </w:p>
    <w:p w:rsidR="00ED647B" w:rsidRDefault="00ED647B" w:rsidP="00ED64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47B" w:rsidRDefault="00ED647B" w:rsidP="00ED64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Синица Ж.</w:t>
      </w:r>
      <w:r w:rsidR="006E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ED647B" w:rsidRDefault="00ED647B" w:rsidP="00ED6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47B" w:rsidRDefault="00ED647B" w:rsidP="00ED6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47B" w:rsidRDefault="00ED647B" w:rsidP="00ED6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47B" w:rsidRDefault="00ED647B" w:rsidP="00ED6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47B" w:rsidRDefault="00ED647B" w:rsidP="00ED6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47B" w:rsidRPr="003B73AB" w:rsidRDefault="00ED647B" w:rsidP="00ED6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D7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B7BA2" w:rsidRDefault="00CB7BA2" w:rsidP="00C3334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6E749C" w:rsidRDefault="006E749C" w:rsidP="006E74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47B" w:rsidRDefault="00ED647B" w:rsidP="00AF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468">
        <w:rPr>
          <w:rFonts w:ascii="Times New Roman" w:hAnsi="Times New Roman" w:cs="Times New Roman"/>
          <w:sz w:val="28"/>
          <w:szCs w:val="28"/>
        </w:rPr>
        <w:t xml:space="preserve">Содержание: </w:t>
      </w:r>
    </w:p>
    <w:p w:rsidR="00AF3468" w:rsidRPr="00AF3468" w:rsidRDefault="00AF3468" w:rsidP="00AF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47B" w:rsidRDefault="00ED647B" w:rsidP="00AF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468">
        <w:rPr>
          <w:rFonts w:ascii="Times New Roman" w:hAnsi="Times New Roman" w:cs="Times New Roman"/>
          <w:sz w:val="28"/>
          <w:szCs w:val="28"/>
        </w:rPr>
        <w:t>1.</w:t>
      </w:r>
      <w:r w:rsidR="00DA7E86" w:rsidRPr="00AF3468">
        <w:rPr>
          <w:rFonts w:ascii="Times New Roman" w:hAnsi="Times New Roman" w:cs="Times New Roman"/>
          <w:sz w:val="28"/>
          <w:szCs w:val="28"/>
        </w:rPr>
        <w:t xml:space="preserve"> </w:t>
      </w:r>
      <w:r w:rsidRPr="00AF3468">
        <w:rPr>
          <w:rFonts w:ascii="Times New Roman" w:hAnsi="Times New Roman" w:cs="Times New Roman"/>
          <w:sz w:val="28"/>
          <w:szCs w:val="28"/>
        </w:rPr>
        <w:t>Вступление</w:t>
      </w:r>
      <w:r w:rsidR="00C20E15" w:rsidRPr="00AF3468">
        <w:rPr>
          <w:rFonts w:ascii="Times New Roman" w:hAnsi="Times New Roman" w:cs="Times New Roman"/>
          <w:sz w:val="28"/>
          <w:szCs w:val="28"/>
        </w:rPr>
        <w:t>.</w:t>
      </w:r>
    </w:p>
    <w:p w:rsidR="00ED647B" w:rsidRPr="00AF3468" w:rsidRDefault="00ED647B" w:rsidP="00AF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468">
        <w:rPr>
          <w:rFonts w:ascii="Times New Roman" w:hAnsi="Times New Roman" w:cs="Times New Roman"/>
          <w:sz w:val="28"/>
          <w:szCs w:val="28"/>
        </w:rPr>
        <w:t>2. Технологии, применяемые во внеурочной деятельности и в дополнительном образовании.</w:t>
      </w:r>
    </w:p>
    <w:p w:rsidR="004B2CC5" w:rsidRPr="00AF3468" w:rsidRDefault="00ED647B" w:rsidP="00AF3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 </w:t>
      </w:r>
      <w:r w:rsidR="004B2CC5" w:rsidRPr="00AF34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Технология личностно-ориентированного развивающего обучения.</w:t>
      </w:r>
      <w:r w:rsidR="004B2CC5" w:rsidRPr="00AF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2CC5" w:rsidRPr="00AF3468" w:rsidRDefault="00AF4B57" w:rsidP="00AF3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2.2. </w:t>
      </w:r>
      <w:r w:rsidR="004B2CC5" w:rsidRPr="00AF34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Технология индивидуального обучения</w:t>
      </w:r>
      <w:r w:rsidR="004B2CC5" w:rsidRPr="00AF3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4B2CC5" w:rsidRPr="00AF34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(проникающая).</w:t>
      </w:r>
    </w:p>
    <w:p w:rsidR="004B2CC5" w:rsidRPr="00AF3468" w:rsidRDefault="00ED647B" w:rsidP="00AF3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B2CC5" w:rsidRPr="00AF3468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Pr="00AF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2CC5" w:rsidRPr="00AF34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Групповые технологии (КСО –коллективный способ обучения).</w:t>
      </w:r>
      <w:r w:rsidR="004B2CC5" w:rsidRPr="00AF3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4B2CC5" w:rsidRPr="00AF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647B" w:rsidRPr="00AF3468" w:rsidRDefault="00ED647B" w:rsidP="00AF3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B2CC5" w:rsidRPr="00AF3468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Pr="00AF3468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Техноло</w:t>
      </w:r>
      <w:r w:rsidR="004B2CC5" w:rsidRPr="00AF346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гии адаптивной системы обучения.</w:t>
      </w:r>
    </w:p>
    <w:p w:rsidR="00ED647B" w:rsidRPr="00AF3468" w:rsidRDefault="00ED647B" w:rsidP="00AF3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B2CC5" w:rsidRPr="00AF3468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Pr="00AF346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Педагогика сотрудничес</w:t>
      </w:r>
      <w:r w:rsidR="00D744BC" w:rsidRPr="00AF346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</w:t>
      </w:r>
      <w:r w:rsidR="004B2CC5" w:rsidRPr="00AF3468">
        <w:rPr>
          <w:rFonts w:ascii="Times New Roman" w:eastAsia="Times New Roman" w:hAnsi="Times New Roman" w:cs="Times New Roman"/>
          <w:sz w:val="28"/>
          <w:szCs w:val="28"/>
          <w:lang w:eastAsia="ru-RU"/>
        </w:rPr>
        <w:t> («проникающая технология»).</w:t>
      </w:r>
    </w:p>
    <w:p w:rsidR="00ED647B" w:rsidRPr="00AF3468" w:rsidRDefault="00ED647B" w:rsidP="00AF3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B2CC5" w:rsidRPr="00AF3468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Pr="00AF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2CC5" w:rsidRPr="00AF34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коллективно-творческой деятельности (КТД).</w:t>
      </w:r>
    </w:p>
    <w:p w:rsidR="00ED647B" w:rsidRPr="00AF3468" w:rsidRDefault="00ED647B" w:rsidP="00AF3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B2CC5" w:rsidRPr="00AF3468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Pr="00AF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7E86" w:rsidRPr="00AF34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ТРИЗ.</w:t>
      </w:r>
    </w:p>
    <w:p w:rsidR="00ED647B" w:rsidRPr="00AF3468" w:rsidRDefault="00ED647B" w:rsidP="00AF3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B2CC5" w:rsidRPr="00AF3468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Pr="00AF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7E86" w:rsidRPr="00AF34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исследовательского (проблемного) обучение.</w:t>
      </w:r>
    </w:p>
    <w:p w:rsidR="00ED647B" w:rsidRPr="00AF3468" w:rsidRDefault="00ED647B" w:rsidP="00AF3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B2CC5" w:rsidRPr="00AF3468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Pr="00AF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7E86" w:rsidRPr="00AF34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 технология обучения.</w:t>
      </w:r>
    </w:p>
    <w:p w:rsidR="00ED647B" w:rsidRPr="00AF3468" w:rsidRDefault="003442E0" w:rsidP="00AF3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2.10</w:t>
      </w:r>
      <w:r w:rsidR="00ED647B" w:rsidRPr="00AF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7E86" w:rsidRPr="00AF34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 программированного обучения.</w:t>
      </w:r>
    </w:p>
    <w:p w:rsidR="00ED647B" w:rsidRPr="00AF3468" w:rsidRDefault="003442E0" w:rsidP="00AF3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</w:t>
      </w:r>
      <w:r w:rsidR="00ED647B" w:rsidRPr="00AF34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3468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AF3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F34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Информационно-коммуникационные технологии.</w:t>
      </w:r>
    </w:p>
    <w:p w:rsidR="00ED647B" w:rsidRPr="00AF3468" w:rsidRDefault="003442E0" w:rsidP="00AF3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</w:t>
      </w:r>
      <w:r w:rsidR="004B2CC5" w:rsidRPr="00AF34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34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2CC5" w:rsidRPr="00AF34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647B" w:rsidRPr="00AF3468">
        <w:rPr>
          <w:rFonts w:ascii="Times New Roman" w:eastAsia="Times New Roman" w:hAnsi="Times New Roman" w:cs="Times New Roman"/>
          <w:sz w:val="28"/>
          <w:szCs w:val="28"/>
          <w:lang w:eastAsia="ru-RU"/>
        </w:rPr>
        <w:t>. Т</w:t>
      </w:r>
      <w:r w:rsidRPr="00AF3468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ехнологии проектного</w:t>
      </w:r>
      <w:r w:rsidR="00DA7E86" w:rsidRPr="00AF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обучения.</w:t>
      </w:r>
    </w:p>
    <w:p w:rsidR="00ED647B" w:rsidRPr="00AF3468" w:rsidRDefault="003442E0" w:rsidP="00AF3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</w:t>
      </w:r>
      <w:r w:rsidR="004B2CC5" w:rsidRPr="00AF34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34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2CC5" w:rsidRPr="00AF34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647B" w:rsidRPr="00AF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F346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</w:t>
      </w:r>
      <w:r w:rsidR="00DA7E86" w:rsidRPr="00AF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технологии.</w:t>
      </w:r>
    </w:p>
    <w:p w:rsidR="00ED647B" w:rsidRPr="00AF3468" w:rsidRDefault="00ED647B" w:rsidP="00AF3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3442E0" w:rsidRPr="00AF34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2CC5" w:rsidRPr="00AF34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42E0" w:rsidRPr="00AF34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2CC5" w:rsidRPr="00AF34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442E0" w:rsidRPr="00AF346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Интерактивные технологии</w:t>
      </w:r>
      <w:r w:rsidRPr="00AF34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42E0" w:rsidRPr="00AF3468" w:rsidRDefault="003442E0" w:rsidP="00AF3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2.15. Здоровьесберегающие технологии.</w:t>
      </w:r>
    </w:p>
    <w:p w:rsidR="003442E0" w:rsidRPr="00AF3468" w:rsidRDefault="003442E0" w:rsidP="00AF3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47B" w:rsidRDefault="00ED647B" w:rsidP="00AF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468">
        <w:rPr>
          <w:rFonts w:ascii="Times New Roman" w:hAnsi="Times New Roman" w:cs="Times New Roman"/>
          <w:sz w:val="28"/>
          <w:szCs w:val="28"/>
        </w:rPr>
        <w:t>3.</w:t>
      </w:r>
      <w:r w:rsidR="00DA7E86" w:rsidRPr="00AF3468">
        <w:rPr>
          <w:rFonts w:ascii="Times New Roman" w:hAnsi="Times New Roman" w:cs="Times New Roman"/>
          <w:sz w:val="28"/>
          <w:szCs w:val="28"/>
        </w:rPr>
        <w:t xml:space="preserve"> </w:t>
      </w:r>
      <w:r w:rsidRPr="00AF3468">
        <w:rPr>
          <w:rFonts w:ascii="Times New Roman" w:hAnsi="Times New Roman" w:cs="Times New Roman"/>
          <w:sz w:val="28"/>
          <w:szCs w:val="28"/>
        </w:rPr>
        <w:t>Заключение</w:t>
      </w:r>
    </w:p>
    <w:p w:rsidR="00ED647B" w:rsidRPr="00AF3468" w:rsidRDefault="00ED647B" w:rsidP="00AF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468">
        <w:rPr>
          <w:rFonts w:ascii="Times New Roman" w:hAnsi="Times New Roman" w:cs="Times New Roman"/>
          <w:sz w:val="28"/>
          <w:szCs w:val="28"/>
        </w:rPr>
        <w:t>4.</w:t>
      </w:r>
      <w:r w:rsidR="00DA7E86" w:rsidRPr="00AF3468">
        <w:rPr>
          <w:rFonts w:ascii="Times New Roman" w:hAnsi="Times New Roman" w:cs="Times New Roman"/>
          <w:sz w:val="28"/>
          <w:szCs w:val="28"/>
        </w:rPr>
        <w:t xml:space="preserve"> </w:t>
      </w:r>
      <w:r w:rsidRPr="00AF3468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ED647B" w:rsidRPr="00AF3468" w:rsidRDefault="00ED647B" w:rsidP="00AF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47B" w:rsidRPr="00AF3468" w:rsidRDefault="00ED647B" w:rsidP="00AF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47B" w:rsidRPr="00AF3468" w:rsidRDefault="00ED647B" w:rsidP="00AF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47B" w:rsidRPr="00AF3468" w:rsidRDefault="00ED647B" w:rsidP="00AF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47B" w:rsidRPr="00AF3468" w:rsidRDefault="00ED647B" w:rsidP="00AF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47B" w:rsidRPr="00AF3468" w:rsidRDefault="00ED647B" w:rsidP="00AF3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647B" w:rsidRPr="00AF3468" w:rsidRDefault="00ED647B" w:rsidP="00AF3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647B" w:rsidRPr="00AF3468" w:rsidRDefault="00ED647B" w:rsidP="00AF3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647B" w:rsidRPr="00AF3468" w:rsidRDefault="00ED647B" w:rsidP="00AF3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647B" w:rsidRDefault="00ED647B" w:rsidP="00AF3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3468" w:rsidRDefault="00AF3468" w:rsidP="00AF3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3468" w:rsidRDefault="00AF3468" w:rsidP="00AF3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3468" w:rsidRDefault="00AF3468" w:rsidP="00AF3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3468" w:rsidRDefault="00AF3468" w:rsidP="00AF3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3468" w:rsidRDefault="00AF3468" w:rsidP="00AF3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3468" w:rsidRDefault="00AF3468" w:rsidP="00AF3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3468" w:rsidRDefault="00AF3468" w:rsidP="00AF3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3468" w:rsidRDefault="00AF3468" w:rsidP="00AF3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3468" w:rsidRDefault="00AF3468" w:rsidP="00AF3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3468" w:rsidRPr="00AF3468" w:rsidRDefault="00AF3468" w:rsidP="00AF3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4B57" w:rsidRDefault="00AF4B57" w:rsidP="00D91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34A" w:rsidRPr="00AF3468" w:rsidRDefault="00DA7E86" w:rsidP="00D91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3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C20E15" w:rsidRPr="00AF3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Вступление</w:t>
      </w:r>
    </w:p>
    <w:p w:rsidR="00194C9D" w:rsidRPr="00BC2731" w:rsidRDefault="00A94370" w:rsidP="00D91B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F34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CB7BA2" w:rsidRPr="00AF34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3334A" w:rsidRPr="00AF34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Само это слово - «технология» происходит от греческих </w:t>
      </w:r>
      <w:proofErr w:type="spellStart"/>
      <w:r w:rsidR="00C3334A" w:rsidRPr="00AF34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techno</w:t>
      </w:r>
      <w:proofErr w:type="spellEnd"/>
      <w:r w:rsidR="00C3334A" w:rsidRPr="00AF34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это значит искусство, мастерство, умение и </w:t>
      </w:r>
      <w:proofErr w:type="spellStart"/>
      <w:r w:rsidR="00C3334A" w:rsidRPr="00AF34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logos</w:t>
      </w:r>
      <w:proofErr w:type="spellEnd"/>
      <w:r w:rsidR="00C3334A" w:rsidRPr="00AF34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наука, закон. Дословно «технология» – наука о мастерстве.</w:t>
      </w:r>
      <w:r w:rsidR="00C3334A" w:rsidRPr="00AF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</w:t>
      </w:r>
      <w:r w:rsidR="00CB7BA2" w:rsidRPr="00AF3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3334A" w:rsidRPr="00BC2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Педагогическая технология</w:t>
      </w:r>
      <w:r w:rsidR="00C3334A"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это продуманная во всех деталях модель совместной педагогической деятельности по проектированию, организации и проведению учебного процесса с безусловным обеспечением комфортны</w:t>
      </w:r>
      <w:r w:rsidR="00194C9D"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 условий для учащихся и педагога</w:t>
      </w:r>
      <w:r w:rsidR="00C3334A"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C3334A" w:rsidRPr="00BC2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CB7BA2"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3334A"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Педагогические технол</w:t>
      </w:r>
      <w:r w:rsidR="00194C9D"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огии во внеурочной деятельности и дополнительного образования учащихся</w:t>
      </w:r>
      <w:r w:rsidR="00C3334A"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сориентированы на решение сложных психолого-педагогических задач: </w:t>
      </w:r>
      <w:r w:rsidR="00194C9D"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C3334A"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научить </w:t>
      </w:r>
      <w:r w:rsidR="00194C9D"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ребенка самостоятельно работать;</w:t>
      </w:r>
    </w:p>
    <w:p w:rsidR="00FC13E1" w:rsidRPr="00BC2731" w:rsidRDefault="00194C9D" w:rsidP="00D91B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 общаться </w:t>
      </w:r>
      <w:r w:rsidR="00FC13E1"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сверстниками</w:t>
      </w:r>
      <w:r w:rsidR="00FC13E1"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взрослым;</w:t>
      </w:r>
    </w:p>
    <w:p w:rsidR="00FC13E1" w:rsidRPr="00BC2731" w:rsidRDefault="00FC13E1" w:rsidP="00D91B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C3334A"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прогнозировать и оц</w:t>
      </w:r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енивать результаты своего труда;</w:t>
      </w:r>
    </w:p>
    <w:p w:rsidR="00DA7E86" w:rsidRPr="00AF3468" w:rsidRDefault="00FC13E1" w:rsidP="00D91B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C3334A"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искать причины затруднений и уметь преодолевать их.</w:t>
      </w:r>
      <w:r w:rsidR="00C3334A" w:rsidRPr="00AF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334A" w:rsidRPr="00AF3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Среди педагогических технологий по сфере применения в образовательной области</w:t>
      </w:r>
      <w:r w:rsidR="00D744BC" w:rsidRPr="00AF3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3334A" w:rsidRPr="00AF3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можно выделить следующие:</w:t>
      </w:r>
      <w:r w:rsidR="00C3334A" w:rsidRPr="00AF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334A" w:rsidRPr="00AF34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C3334A" w:rsidRPr="00AF34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универсальные</w:t>
      </w:r>
      <w:r w:rsidR="00C3334A" w:rsidRPr="00AF34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пригодные для преподавания почти любого предмета;</w:t>
      </w:r>
      <w:r w:rsidR="00C3334A" w:rsidRPr="00AF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334A" w:rsidRPr="00AF34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C3334A" w:rsidRPr="00AF34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ограниченные</w:t>
      </w:r>
      <w:r w:rsidR="00C3334A" w:rsidRPr="00AF34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пригодные для преподавания нескольких предметов;</w:t>
      </w:r>
      <w:r w:rsidR="00C3334A" w:rsidRPr="00AF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334A" w:rsidRPr="00AF34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C3334A" w:rsidRPr="00AF34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специфические</w:t>
      </w:r>
      <w:r w:rsidR="00C3334A" w:rsidRPr="00AF34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пригодные для преподавания одного – двух предметов.</w:t>
      </w:r>
      <w:r w:rsidR="00C3334A" w:rsidRPr="00AF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334A" w:rsidRPr="00932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Отсутствие </w:t>
      </w:r>
      <w:r w:rsidRPr="00932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занятиях внеурочной деятельности и</w:t>
      </w:r>
      <w:r w:rsidR="00C3334A" w:rsidRPr="00932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дополнительного образования детей жесткой регламентации деятельности, гуманистические взаимоотношения участников добровольных объединений детей и взрослых, комфортность условий для творческого и индивидуального развития детей, адаптация их интересов к любой сфере человеческой жизни создают благоприятные условия для внедрения современных педагогических технологий в практику их деятельности.</w:t>
      </w:r>
      <w:r w:rsidR="00C3334A" w:rsidRPr="00AF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334A" w:rsidRPr="00AF34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настоящее врем</w:t>
      </w:r>
      <w:r w:rsidRPr="00AF34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в практике работы </w:t>
      </w:r>
      <w:r w:rsidR="00C3334A" w:rsidRPr="00AF34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используется ряд образовательных технологий.</w:t>
      </w:r>
    </w:p>
    <w:p w:rsidR="00DA7E86" w:rsidRPr="00BC2731" w:rsidRDefault="00C3334A" w:rsidP="00D91B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7E86" w:rsidRPr="00BC2731">
        <w:rPr>
          <w:rFonts w:ascii="Times New Roman" w:hAnsi="Times New Roman" w:cs="Times New Roman"/>
          <w:b/>
          <w:sz w:val="28"/>
          <w:szCs w:val="28"/>
        </w:rPr>
        <w:t>2. Технологии, применяемые во внеурочной деятельности</w:t>
      </w:r>
      <w:r w:rsidR="00C20E15" w:rsidRPr="00BC2731">
        <w:rPr>
          <w:rFonts w:ascii="Times New Roman" w:hAnsi="Times New Roman" w:cs="Times New Roman"/>
          <w:b/>
          <w:sz w:val="28"/>
          <w:szCs w:val="28"/>
        </w:rPr>
        <w:t xml:space="preserve"> и в дополнительном образовании</w:t>
      </w:r>
    </w:p>
    <w:p w:rsidR="00FC13E1" w:rsidRPr="00BC2731" w:rsidRDefault="00C3334A" w:rsidP="00D91B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7E86" w:rsidRPr="00BC2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r w:rsidRPr="00BC2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1. Технология личностно-ориентированного развивающего обучения </w:t>
      </w:r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предполагает максимальное развитие (а не формирование заранее заданных) индивидуальных поз</w:t>
      </w:r>
      <w:r w:rsidR="00FC13E1"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навательных способностей учащегося</w:t>
      </w:r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основе использования имеющегося у него опыта жизнедеятельности.</w:t>
      </w:r>
    </w:p>
    <w:p w:rsidR="00AE1BE8" w:rsidRPr="00AF3468" w:rsidRDefault="00C3334A" w:rsidP="00D91B0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Принципиальным является то, что учреждение дополнительного образования не заставляет ребенка учиться, а создает условия для грамотного выбора каждым содержания изучаемого предмета и темпов его освоения. Задача педагога – не «давать» материал, а пробудить интерес, раскрыть возможности каждого, организовать совместную познавательную, творческую деятельность каждого ребенка.</w:t>
      </w:r>
      <w:r w:rsidRPr="00AF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4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Подготовка учебного материала предусматривает учет индивидуальных особенностей и возможностей детей, а образовательный процесс направлен на «з</w:t>
      </w:r>
      <w:r w:rsidR="00AE1BE8" w:rsidRPr="00AF34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ону ближайшего развития»</w:t>
      </w:r>
      <w:r w:rsidRPr="00AF34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AE1BE8" w:rsidRPr="00AF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1BE8" w:rsidRPr="0093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технологии личностно-ориентированного обучения центр всей образовательной системы – индивидуальность детской личности, следовательно, методическую основу этой технологии составляют дифференциация и индивидуализация обучения.</w:t>
      </w:r>
    </w:p>
    <w:p w:rsidR="00AE1BE8" w:rsidRPr="00BC2731" w:rsidRDefault="00C3334A" w:rsidP="00D91B0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F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BC2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r w:rsidR="00DA7E86" w:rsidRPr="00BC2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r w:rsidRPr="00BC2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Техно</w:t>
      </w:r>
      <w:r w:rsidR="00AE1BE8" w:rsidRPr="00BC2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логия индивидуального</w:t>
      </w:r>
      <w:r w:rsidRPr="00BC2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обучения </w:t>
      </w:r>
      <w:r w:rsidR="00AE1BE8"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(проникающая</w:t>
      </w:r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– такая технология обучения, при которой индивидуальный подход и индивидуальная форма обучения являются приоритетными (Инге Унт, В.Д. </w:t>
      </w:r>
      <w:proofErr w:type="spellStart"/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Шадриков</w:t>
      </w:r>
      <w:proofErr w:type="spellEnd"/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4370"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Индивидуализация обучения – принципиальная характеристика дополнительного образования детей. Его главная цель – персонифицировать образовательную деятельность, придать ей личностный смысл.</w:t>
      </w:r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2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Главным достоинством индивидуального обучения является то, что оно позволяет адаптировать содержание, методы, формы, темп обучения к индивидуальным особенностям каждого ученика, следить за его продвижением в обучении, вносить необходимую </w:t>
      </w:r>
      <w:r w:rsidR="00AE1BE8" w:rsidRPr="00932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коррекцию. Это позволяет учащемуся</w:t>
      </w:r>
      <w:r w:rsidRPr="00932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работать экономно, контролировать свои затраты, что гарантирует успех в обучении.</w:t>
      </w:r>
      <w:r w:rsidRPr="00AF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7E86" w:rsidRPr="00BC2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r w:rsidR="00AE1BE8" w:rsidRPr="00BC2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 Групповые технологии (коллективное обучение), (КСО –коллективный способ обучения) </w:t>
      </w:r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предполагают организацию совместных действий, коммуникацию, общение, взаимопонимание, взаимопомощь, </w:t>
      </w:r>
      <w:proofErr w:type="spellStart"/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взаимокоррекцию</w:t>
      </w:r>
      <w:proofErr w:type="spellEnd"/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4370"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Особенности групповой технологии заключаются в том, что учебная группа делится на подгруппы для решения и выполнения конкретных задач; задание выполняется таким образом, чтобы был виден вклад каждого ученика. Состав группы может меняться в зависимости от цели деятельности. Обучение осуществляется путем общения в динамических группах, когда каждый учит каждого. Во время групповой работы педагог выполняет различные функции: контролирует, отвечает на вопросы, регулирует споры, оказывает помощь.</w:t>
      </w:r>
    </w:p>
    <w:p w:rsidR="00AE1BE8" w:rsidRPr="00932A6F" w:rsidRDefault="00AE1BE8" w:rsidP="00D91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КСО:</w:t>
      </w:r>
    </w:p>
    <w:p w:rsidR="00AE1BE8" w:rsidRPr="00932A6F" w:rsidRDefault="00AE1BE8" w:rsidP="00D91B0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высшие конечные результаты;</w:t>
      </w:r>
    </w:p>
    <w:p w:rsidR="00AE1BE8" w:rsidRPr="00932A6F" w:rsidRDefault="00AE1BE8" w:rsidP="00D91B0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непрерывная передача полученных знаний друг другу;</w:t>
      </w:r>
    </w:p>
    <w:p w:rsidR="00AE1BE8" w:rsidRPr="00932A6F" w:rsidRDefault="00AE1BE8" w:rsidP="00D91B0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и взаимопомощь между учениками;</w:t>
      </w:r>
    </w:p>
    <w:p w:rsidR="00AE1BE8" w:rsidRPr="00932A6F" w:rsidRDefault="00AE1BE8" w:rsidP="00D91B0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тем и заданий;</w:t>
      </w:r>
    </w:p>
    <w:p w:rsidR="00AE1BE8" w:rsidRPr="00932A6F" w:rsidRDefault="00AE1BE8" w:rsidP="00D91B0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2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разноуровневость</w:t>
      </w:r>
      <w:proofErr w:type="spellEnd"/>
      <w:r w:rsidRPr="0093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педагогического процесса;</w:t>
      </w:r>
    </w:p>
    <w:p w:rsidR="00AE1BE8" w:rsidRPr="00932A6F" w:rsidRDefault="00AE1BE8" w:rsidP="00D91B0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способностям индивида;</w:t>
      </w:r>
    </w:p>
    <w:p w:rsidR="00AE1BE8" w:rsidRPr="00932A6F" w:rsidRDefault="00AE1BE8" w:rsidP="00D91B0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2A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педагогизация</w:t>
      </w:r>
      <w:proofErr w:type="spellEnd"/>
      <w:r w:rsidRPr="0093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каждого участника.</w:t>
      </w:r>
    </w:p>
    <w:p w:rsidR="00C3334A" w:rsidRPr="00BC2731" w:rsidRDefault="00C3334A" w:rsidP="00D91B0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7E86" w:rsidRPr="00BC2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proofErr w:type="gramStart"/>
      <w:r w:rsidR="00AE1BE8" w:rsidRPr="00BC2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</w:t>
      </w:r>
      <w:r w:rsidRPr="00BC2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Технология</w:t>
      </w:r>
      <w:proofErr w:type="gramEnd"/>
      <w:r w:rsidRPr="00BC2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адаптивной системы обучения.</w:t>
      </w:r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4370"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А.С. </w:t>
      </w:r>
      <w:proofErr w:type="spellStart"/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Границкой</w:t>
      </w:r>
      <w:proofErr w:type="spellEnd"/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предложена Технология адаптивной системы обучения, центральное место в которой занимает работа в парах сменного состава, которая рассматривается как одна из форм организации устно-самостоятельной работы на занятии. Обучающая функция педагога сводится до минимума (до 10 минут), таким образом, время на самостоятельную работу детей максимально увеличивается. Работа в парах сменного состава позволяет развивать у обучаемых самостоятельность и коммуникативность.</w:t>
      </w:r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7E86" w:rsidRPr="00BC2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r w:rsidR="00AE1BE8" w:rsidRPr="00BC2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</w:t>
      </w:r>
      <w:r w:rsidRPr="00BC2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Педагогика сотрудничества («проникающая </w:t>
      </w:r>
      <w:r w:rsidR="00610091" w:rsidRPr="00BC2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технология»)</w:t>
      </w:r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4370"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дополнительном образовании широко используется </w:t>
      </w:r>
      <w:r w:rsidR="00A94370" w:rsidRPr="00BC27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</w:t>
      </w:r>
      <w:r w:rsidRPr="00BC27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едагогика сотрудничества</w:t>
      </w:r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(С.Т. </w:t>
      </w:r>
      <w:proofErr w:type="spellStart"/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Шацкий</w:t>
      </w:r>
      <w:proofErr w:type="spellEnd"/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В.А. Сухомлинский, Л.В. </w:t>
      </w:r>
      <w:proofErr w:type="spellStart"/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Занков</w:t>
      </w:r>
      <w:proofErr w:type="spellEnd"/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И.П. Иванов, Е.Н. Ильин, Г К </w:t>
      </w:r>
      <w:proofErr w:type="spellStart"/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Селевко</w:t>
      </w:r>
      <w:proofErr w:type="spellEnd"/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др.), которая предполагает совместную р</w:t>
      </w:r>
      <w:r w:rsidR="00A94370"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азвивающую деятельность педаго</w:t>
      </w:r>
      <w:r w:rsidR="00A94370"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гов</w:t>
      </w:r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детей, скрепленную взаимопониманием, совместным анализом ее хода и результата. Два субъекта учебной деятельности (педагог и ребенок) действуют вместе, являются равноправными партнерами.</w:t>
      </w:r>
      <w:r w:rsidRPr="00AF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4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Концептуальные положения педагогики сотрудничества отражают важнейшие тенденции, по которым развиваются современные образовательные учреждения:</w:t>
      </w:r>
      <w:r w:rsidRPr="00AF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4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превращение педагогики знания в педагогику развития личности;</w:t>
      </w:r>
      <w:r w:rsidRPr="00AF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4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центре всей образовательной системы – личность ребенка;</w:t>
      </w:r>
      <w:r w:rsidRPr="00AF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4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гуманистическая ориентация образования;</w:t>
      </w:r>
      <w:r w:rsidRPr="00AF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4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развитие творческих способностей и индивидуальности ребенка;</w:t>
      </w:r>
      <w:r w:rsidRPr="00AF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4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сочетание индивидуального и коллективного подхода к образованию.</w:t>
      </w:r>
      <w:r w:rsidRPr="00AF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2C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Новая трактовка индивидуализации обучения в педагогике сотрудничества заключается в том, чтобы в системе образования идти не от учебного предмета, а от ребенка к учебному предмету, учитывать и развивать его потенциальные возможности; учитывать способности детей и конструировать индивидуальные программы их развития.</w:t>
      </w:r>
      <w:r w:rsidRPr="00AF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7E86" w:rsidRPr="00BC2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r w:rsidRPr="00BC2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6. Технология коллективной творческой деятельности</w:t>
      </w:r>
      <w:r w:rsidR="00610091" w:rsidRPr="00BC2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94370" w:rsidRPr="00BC2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(КТД)</w:t>
      </w:r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4370"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Наиболее плодотворно в системе дополнительного образования применяется технология коллективной творческой деятельности (И.П. Волков, И.П. Иванов), в которой достижение творческого уровня является приоритетной целью. Технология предполагает такую организацию совместной деятельности детей и взрослых, при которой все члены коллектива участвуют в планировании, подготовке, осуществлении и анализе любого дела.</w:t>
      </w:r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Задачи технологии:</w:t>
      </w:r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выявить, учесть, развить творческие способности детей и приобщить их к многообразной творческой деятельности с выходом на конкретный продукт, который можно фиксировать (изделие, модель, макет, сочинение, произведение, исследование и т.п.);</w:t>
      </w:r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воспитание общественно-активной творческой личности, которое и способствует организации социального творчества, направленного на </w:t>
      </w:r>
      <w:r w:rsidR="00AF3468"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пользу </w:t>
      </w:r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людям в конкретных социальных ситуациях.</w:t>
      </w:r>
    </w:p>
    <w:p w:rsidR="00A94370" w:rsidRPr="00BC2731" w:rsidRDefault="00C3334A" w:rsidP="00D91B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7E86" w:rsidRPr="00BC2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r w:rsidR="00AF3468" w:rsidRPr="00BC2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7. Технология «ТРИЗ»</w:t>
      </w:r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4370"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педагогику творчества рассматривают технологию «ТРИЗ» – Теорию Решения Изобретательских Задач (</w:t>
      </w:r>
      <w:proofErr w:type="spellStart"/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Альтшуллер</w:t>
      </w:r>
      <w:proofErr w:type="spellEnd"/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Г.С.).</w:t>
      </w:r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 технологии – формирование мышления обучающихся, подготовка их к решению нестандартных задач в различных областях деятельности, обучение творческой деятельности.</w:t>
      </w:r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4370"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Принципы технологии ТРИЗ:</w:t>
      </w:r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снятие психологического барьера перед неизвестными проблемами;</w:t>
      </w:r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гуманистический характер обучения;</w:t>
      </w:r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формирование нестандартного образа мышления;</w:t>
      </w:r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практико-ориентированное внедрение идей.</w:t>
      </w:r>
    </w:p>
    <w:p w:rsidR="00A94370" w:rsidRPr="00902CF2" w:rsidRDefault="00A94370" w:rsidP="00D91B0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методике используются индивидуальные и коллективные приемы: эвристическая игра, мозговой штурм, коллективный поиск.</w:t>
      </w:r>
    </w:p>
    <w:p w:rsidR="00A94370" w:rsidRPr="00BC2731" w:rsidRDefault="00C3334A" w:rsidP="00D91B0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2C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Технология ТРИЗ создавалась как стратегия мышления, позволяющая делать открытия каждому хорошо подготовленному специалисту. Автор технологии исходит из того, что творческими способностями наделен каждый (изобретать могут все).</w:t>
      </w:r>
      <w:r w:rsidRPr="00902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2C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Процесс изобретательской деятельности представляет собой основное содержание обучения.</w:t>
      </w:r>
      <w:r w:rsidRPr="00AF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7E86" w:rsidRPr="00BC2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r w:rsidR="00A94370" w:rsidRPr="00BC2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8.</w:t>
      </w:r>
      <w:r w:rsidRPr="00BC2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Технология исследовательского (проблемного) обучения.</w:t>
      </w:r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4370"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Технология исследовательского (проблемного) обучения, при которой организация занятий предполагает создание под руководством педагога проблемных ситуаций и активную деятельность учащихся по их разрешению, в результате чего происходит овладение знаниями, умениями и навыками; образовательный процесс строится как поиск новых познавательных ориентиров. Ребенок самостоятельно постигает ведущие понятия и идеи, а не получает их от педагога в готовом виде.</w:t>
      </w:r>
      <w:r w:rsidR="00A94370" w:rsidRPr="00BC273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</w:p>
    <w:p w:rsidR="00BC2731" w:rsidRDefault="00A94370" w:rsidP="00D91B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C3334A" w:rsidRPr="00902C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Особенностью данного подхода является реализация идеи «обучение через открытие»: ребенок должен сам открыть явление, закон, закономерность, свойства, способ решения задачи, найти ответ на неизвестный ему вопрос. При этом он в своей деятельности может опираться на инструменты познания, строить гипотезы, проверять их и находить путь к верному решению.</w:t>
      </w:r>
      <w:r w:rsidR="00C3334A" w:rsidRPr="00902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334A" w:rsidRPr="00902C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Трудность управления проблемным обучением состоит в том, что возникновение проблемной ситуации – индивидуально, поэтому от педагога требуется использовать подход, способный вызвать активную познавательную деятельность ребенка.</w:t>
      </w:r>
      <w:r w:rsidR="00C3334A" w:rsidRPr="00AF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334A" w:rsidRPr="00AF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7E86" w:rsidRPr="00BC2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r w:rsidR="007861E3" w:rsidRPr="00BC2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9.</w:t>
      </w:r>
      <w:r w:rsidR="00C3334A" w:rsidRPr="00BC2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Комм</w:t>
      </w:r>
      <w:r w:rsidR="007861E3" w:rsidRPr="00BC2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уникативная технология обучения</w:t>
      </w:r>
      <w:r w:rsidR="00C3334A" w:rsidRPr="00BC2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66E8F"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C3334A"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Характерной чертой большинства педагогических технологий является учебная дискуссия, вовлечение детей в которую связано с формированием коммуникативной культуры. С этой целью в дополнительном образовании применяется специальная коммуникативная технология обучения, то есть обучение на основе общения. Отношения между участниками образовательного процесса – педагогом и ребёнком – основаны на сотрудничестве и равноправии.</w:t>
      </w:r>
      <w:r w:rsidR="00C3334A" w:rsidRPr="00BC2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334A"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Главное в технологии – речевая направленность обучения через общение. Особенностью этого подхода является то, что ученик предстает на какое-то время автором точки зрения по обсуждаемому вопросу.</w:t>
      </w:r>
      <w:r w:rsidR="00C3334A" w:rsidRPr="007861E3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  <w:br/>
      </w:r>
      <w:r w:rsidR="00C3334A" w:rsidRPr="00902C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Примерами реализации такого подхода в системе дополнительного образования детей могут быть занятия, в содержание которых заложено противоречие, неоднозначность взгляда, неоднозначность решения. Но педагог заранее должен спроектировать способы вовлечения учащихся в общий разговор, продумать контраргументы для тезиса и антитезиса, знать желаемый результат обсуждения.</w:t>
      </w:r>
      <w:r w:rsidR="00C3334A" w:rsidRPr="00902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334A" w:rsidRPr="00902C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Очевидно, что усвоение способов учебных действий происходит не в процессе слушания педагога, а в процессе собственной свободной активной деятельности.</w:t>
      </w:r>
      <w:r w:rsidR="00C3334A" w:rsidRPr="00AF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334A" w:rsidRPr="00AF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442E0" w:rsidRPr="00BC2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2.10</w:t>
      </w:r>
      <w:r w:rsidR="00C3334A" w:rsidRPr="00BC2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Техноло</w:t>
      </w:r>
      <w:r w:rsidR="00C20E15" w:rsidRPr="00BC2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гия программированного обучения</w:t>
      </w:r>
      <w:r w:rsidR="00C3334A"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предусматривает усвоение учебного материала, построив его как последовательную программу подачи и контроля порций информации.</w:t>
      </w:r>
      <w:r w:rsidR="00C3334A" w:rsidRPr="00BC2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334A"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Технология программированного обучения предполагает усвоение программированного учебного материала с помощью обучающих устройств (ПК, электронные учебники и др.). Главная особенность технологии заключается в том, что весь материал подается в строго </w:t>
      </w:r>
      <w:proofErr w:type="spellStart"/>
      <w:r w:rsidR="00C3334A"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алгоритмичном</w:t>
      </w:r>
      <w:proofErr w:type="spellEnd"/>
      <w:r w:rsidR="00C3334A"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порядке сравнительно небольшими порциями.</w:t>
      </w:r>
      <w:r w:rsidR="00C3334A" w:rsidRPr="00BC2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334A"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разновидность программированного обучения возникли </w:t>
      </w:r>
      <w:r w:rsidR="00C3334A" w:rsidRPr="00BC27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блочное и модульное обучение</w:t>
      </w:r>
      <w:r w:rsidR="00C3334A"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C3334A" w:rsidRPr="00BC2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334A" w:rsidRPr="00902C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Блочное обучение осуществляется на основе гибкой программы и состоит из последовательно выполняемых блоков, гарантирующих усвоение определенной темы:</w:t>
      </w:r>
      <w:r w:rsidR="00C3334A" w:rsidRPr="00902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334A" w:rsidRPr="00EE5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информационный блок;</w:t>
      </w:r>
      <w:r w:rsidR="00C3334A" w:rsidRPr="00EE5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334A" w:rsidRPr="00EE5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="00C3334A" w:rsidRPr="00EE5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тестово</w:t>
      </w:r>
      <w:proofErr w:type="spellEnd"/>
      <w:r w:rsidR="00C3334A" w:rsidRPr="00EE5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-информационный блок (проверка усвоенного);</w:t>
      </w:r>
      <w:r w:rsidR="00C3334A" w:rsidRPr="00EE5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334A" w:rsidRPr="00EE5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коррекционно-информационный блок;</w:t>
      </w:r>
      <w:r w:rsidR="00C3334A" w:rsidRPr="00EE5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334A" w:rsidRPr="00EE5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проблемный блок (решение задач на основе полученных знаний);</w:t>
      </w:r>
      <w:r w:rsidR="00C3334A" w:rsidRPr="00EE5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334A" w:rsidRPr="00EE5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блок проверки и коррекции.</w:t>
      </w:r>
      <w:r w:rsidR="00C3334A" w:rsidRPr="00EE5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66E8F" w:rsidRPr="00EE5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C3334A" w:rsidRPr="00EE5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темы повторяют вышеприведенную последовательность.</w:t>
      </w:r>
      <w:r w:rsidR="00C3334A" w:rsidRPr="00D3566D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  <w:br/>
      </w:r>
      <w:r w:rsidR="00C3334A" w:rsidRPr="00902C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Модульное обучение (П. Ю. </w:t>
      </w:r>
      <w:proofErr w:type="spellStart"/>
      <w:r w:rsidR="00C3334A" w:rsidRPr="00902C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Цявиене</w:t>
      </w:r>
      <w:proofErr w:type="spellEnd"/>
      <w:r w:rsidR="00C3334A" w:rsidRPr="00902C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Трамп, </w:t>
      </w:r>
      <w:proofErr w:type="spellStart"/>
      <w:r w:rsidR="00C3334A" w:rsidRPr="00902C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М.Чошанов</w:t>
      </w:r>
      <w:proofErr w:type="spellEnd"/>
      <w:r w:rsidR="00C3334A" w:rsidRPr="00902C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– индивидуализированное самообучение, при котором используется учебная программа, составленная из модулей.</w:t>
      </w:r>
      <w:r w:rsidR="00C3334A" w:rsidRPr="00902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66E8F" w:rsidRPr="00902C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C3334A" w:rsidRPr="00902C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Модуль представляет собой содержание курса в трех уровнях: полном, сокращенном, углубленном. Обучающийся выбирает для себя любой уровень. </w:t>
      </w:r>
      <w:r w:rsidR="00C3334A" w:rsidRPr="00EE5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Сущность модульного обучения состоит в том, что обучающийся самостоятельно достигает конкретных целей учебно-познавательной деятельности в процессе работы с модулем.</w:t>
      </w:r>
    </w:p>
    <w:p w:rsidR="00766E8F" w:rsidRPr="00D3566D" w:rsidRDefault="00C3334A" w:rsidP="00D91B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shd w:val="clear" w:color="auto" w:fill="FFFFFF"/>
          <w:lang w:eastAsia="ru-RU"/>
        </w:rPr>
      </w:pPr>
      <w:r w:rsidRPr="00EE5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442E0" w:rsidRPr="00BC2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="00DA7E86" w:rsidRPr="00BC2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3442E0" w:rsidRPr="00BC2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Pr="00BC2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Информацио</w:t>
      </w:r>
      <w:r w:rsidR="00C20E15" w:rsidRPr="00BC2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нно-коммуникационные технологии</w:t>
      </w:r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это технологии, использующие специальные технические информационные средства (ПК, аудио, кино, видео).</w:t>
      </w:r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66E8F" w:rsidRPr="00EE5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EE5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Новые информационные технологии развивают идеи программированного обучения, открывают совершенно новые варианты обучения, связанные с уникальными возможностями современных</w:t>
      </w:r>
      <w:r w:rsidR="00766E8F" w:rsidRPr="00EE5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компьютеров и телекоммуникации. </w:t>
      </w:r>
    </w:p>
    <w:p w:rsidR="00766E8F" w:rsidRPr="00BC2731" w:rsidRDefault="00766E8F" w:rsidP="00D91B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C3334A"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Компьютерная технология может осуществляться в следующих вариантах:</w:t>
      </w:r>
      <w:r w:rsidR="00C3334A" w:rsidRPr="00BC2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334A"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как проникающая технология </w:t>
      </w:r>
      <w:r w:rsidR="00C3334A" w:rsidRPr="00902C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(применение компьютерного обучения по отдельным темам или разделам);</w:t>
      </w:r>
      <w:r w:rsidR="00C3334A" w:rsidRPr="00902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334A"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основная ( наиболее значимая из используемых в данной технологии частей);</w:t>
      </w:r>
      <w:r w:rsidR="00C3334A" w:rsidRPr="00BC2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334A"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как </w:t>
      </w:r>
      <w:proofErr w:type="spellStart"/>
      <w:r w:rsidR="00C3334A"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монотехнология</w:t>
      </w:r>
      <w:proofErr w:type="spellEnd"/>
      <w:r w:rsidR="00C3334A"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(когда все обучение опирается на применение компьютера).</w:t>
      </w:r>
      <w:r w:rsidR="00C3334A" w:rsidRPr="00BC2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C3334A" w:rsidRPr="00323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Компьютер может использоваться на всех этапах процесса обучения: при объяснении нового материала, закреплении, повторении, контроле знаний, умений, навыков. </w:t>
      </w:r>
      <w:r w:rsidR="00C3334A" w:rsidRPr="00902C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этом для ребенка он выполняет различные функции: учителя, рабочего инструмента, объекта обучения, сотрудничающего коллектива, досуговой (игровой) среды.</w:t>
      </w:r>
      <w:r w:rsidR="00C3334A" w:rsidRPr="00AF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334A" w:rsidRPr="00AF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442E0" w:rsidRPr="00BC2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="00DA7E86" w:rsidRPr="00BC2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3442E0" w:rsidRPr="00BC2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="00C3334A" w:rsidRPr="00BC2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r w:rsidR="00C20E15" w:rsidRPr="00BC2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Технология проектного обучения</w:t>
      </w:r>
      <w:r w:rsidR="00C3334A"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технология, при которой не даются готовые знания, а используется технология защиты индивидуальных проектов. Проектное обучение является непрямым, и здесь ценен не только результат, но в большей мере сам процесс.</w:t>
      </w:r>
      <w:r w:rsidR="00C3334A" w:rsidRPr="00BC2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C3334A" w:rsidRPr="00D356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Проект – буквально это «брошенный вперед», то есть прототип, прообраз какого-либо объекта, вида деятельности, а проектирование превращается в процесс создания проекта. </w:t>
      </w:r>
      <w:r w:rsidR="00C3334A"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Эффективность применения проектной деятельности в дополнительном образовании заключается в том, что:</w:t>
      </w:r>
      <w:r w:rsidR="00C3334A" w:rsidRPr="00BC2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334A"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происходит развитие творческого мышления;</w:t>
      </w:r>
      <w:r w:rsidR="00C3334A" w:rsidRPr="00BC2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334A"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качественно меняется роль педагога: устраняется его доминирующая роль в процессе присвоения знаний и опыта, ему приходится не только и не столько учить, сколько помогать ребенку учиться, направлять его познавательную деятельность;</w:t>
      </w:r>
      <w:r w:rsidR="00C3334A" w:rsidRPr="00BC2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334A"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вводятся элементы исследовательской деятельности;</w:t>
      </w:r>
      <w:r w:rsidR="00C3334A" w:rsidRPr="00BC2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334A"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формируются личностные качества обучающихся, которые развиваются лишь в деятельности и не могут быть усвоены вербально;</w:t>
      </w:r>
      <w:r w:rsidR="00C3334A" w:rsidRPr="00BC2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334A"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происходит включение обучающихся в «добывание знаний» и их логическое применение.</w:t>
      </w:r>
      <w:r w:rsidR="00C3334A" w:rsidRPr="00BC2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334A" w:rsidRPr="00323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 превращается в куратора или консультанта.</w:t>
      </w:r>
      <w:r w:rsidR="00C3334A" w:rsidRPr="00AF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334A" w:rsidRPr="00AF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442E0" w:rsidRPr="00BC2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="00DA7E86" w:rsidRPr="00BC2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3442E0" w:rsidRPr="00BC2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="00C20E15" w:rsidRPr="00BC2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Игровые технологии</w:t>
      </w:r>
      <w:r w:rsidR="00C3334A"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обладают средствами, активизирующими и интенсифицирующими деятельность учащихся. В их основу положена педагогическая игра как основной вид деятельности, направленный на усвоение общественного опыта.</w:t>
      </w:r>
      <w:r w:rsidR="00C3334A" w:rsidRPr="00BC2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C3334A"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Педагогическая игра обладает существенным признаком – четко поставленной целью обучения и соответствующим ей педагогическим результатом, которые могут быть обоснованы, выделены в явном виде и характеризуются учебно-познавательной направленностью.</w:t>
      </w:r>
      <w:r w:rsidR="00C3334A" w:rsidRPr="00BC2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C3334A"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Цели образования игровых технологий обширны:</w:t>
      </w:r>
      <w:r w:rsidR="00C3334A" w:rsidRPr="00BC2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334A"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-дидактические:</w:t>
      </w:r>
      <w:r w:rsidR="00C3334A" w:rsidRPr="00AF34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расширение кругозора, </w:t>
      </w:r>
      <w:r w:rsidR="00C3334A" w:rsidRPr="00323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применение ЗУН</w:t>
      </w:r>
      <w:r w:rsidR="00C3334A" w:rsidRPr="00AF34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практике, развитие определенных </w:t>
      </w:r>
      <w:r w:rsidR="00C3334A" w:rsidRPr="00323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умений и навыков</w:t>
      </w:r>
      <w:r w:rsidR="00C3334A" w:rsidRPr="00AF34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C3334A" w:rsidRPr="00AF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334A"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-воспитательные: воспитание самостоятельности, сотрудничества, общительности, коммуникативности;</w:t>
      </w:r>
      <w:r w:rsidR="00C3334A" w:rsidRPr="00BC2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334A"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-развивающие: развитие качеств и структур личности;</w:t>
      </w:r>
      <w:r w:rsidR="00C3334A" w:rsidRPr="00BC2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334A"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-социальные: приобщение к нормам и ценностям общества, адаптация к условиям среды.</w:t>
      </w:r>
    </w:p>
    <w:p w:rsidR="00766E8F" w:rsidRPr="00BC2731" w:rsidRDefault="00766E8F" w:rsidP="00D91B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выделить такие виды занятий с использованием игровых технологий:</w:t>
      </w:r>
    </w:p>
    <w:p w:rsidR="00766E8F" w:rsidRPr="00BC2731" w:rsidRDefault="00766E8F" w:rsidP="00D91B0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ролевые игры на занятиях; </w:t>
      </w:r>
    </w:p>
    <w:p w:rsidR="00766E8F" w:rsidRPr="00BC2731" w:rsidRDefault="00766E8F" w:rsidP="00D91B0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игровая организация учебного процесса с использованием игровых заданий (занятие - соревнование, занятие- конкурс, занятие - путешествие, занятие - КВН); </w:t>
      </w:r>
    </w:p>
    <w:p w:rsidR="00766E8F" w:rsidRPr="00BC2731" w:rsidRDefault="00766E8F" w:rsidP="00D91B0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игровая организация учебного процесса с использованием заданий;</w:t>
      </w:r>
    </w:p>
    <w:p w:rsidR="00766E8F" w:rsidRPr="00AF3468" w:rsidRDefault="00766E8F" w:rsidP="00D91B0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 использование игры на определённом этапе занятий; знакомство с новым материалом, закрепление знаний, умений, навыков, повторение и систематизация изученного);</w:t>
      </w:r>
    </w:p>
    <w:p w:rsidR="00203C1C" w:rsidRDefault="00766E8F" w:rsidP="00D91B0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технологии занимают важное место в учебно-воспитательном процессе, так как не только способствуют воспитанию познавательных интересов и активизации деятельности учащихся, но и выполняют ряд других функций: 1) игра тренирует память, помогает учащимся выработать речевые умения и навыки; 2) игра стимулирует умственную деятельность учащихся, развивает внимание и познавательный интерес к предмету; 3) игра - один из приёмов преодоления пассивности учеников.</w:t>
      </w:r>
      <w:r w:rsidRPr="00AF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6E8F" w:rsidRPr="00AF3468" w:rsidRDefault="00766E8F" w:rsidP="00D91B0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 следующие классификации педагогических игр:</w:t>
      </w:r>
    </w:p>
    <w:p w:rsidR="00766E8F" w:rsidRPr="00AF3468" w:rsidRDefault="00766E8F" w:rsidP="00D91B0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 видам деятельности (физические, интеллектуальные, трудовые, социальные, психологические);</w:t>
      </w:r>
    </w:p>
    <w:p w:rsidR="00766E8F" w:rsidRPr="00AF3468" w:rsidRDefault="00766E8F" w:rsidP="00D91B0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 характеру педагогического процесса (обучающие, тренировочные, познавательные, тренировочные, контролирующие, познавательные, развивающие, репродуктивные, творческие, коммуникативные и др.);</w:t>
      </w:r>
    </w:p>
    <w:p w:rsidR="00766E8F" w:rsidRPr="00AF3468" w:rsidRDefault="00766E8F" w:rsidP="00D91B0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 игровой методике (сюжетные, ролевые, деловые, имитационные и др.);</w:t>
      </w:r>
    </w:p>
    <w:p w:rsidR="00766E8F" w:rsidRDefault="00766E8F" w:rsidP="00D91B0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 игровой среде (с предметом и без, настольные, комнатные, уличные, компьютерные и др.).</w:t>
      </w:r>
    </w:p>
    <w:p w:rsidR="00D3566D" w:rsidRDefault="00D3566D" w:rsidP="00D91B0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B09" w:rsidRPr="00BC2731" w:rsidRDefault="003442E0" w:rsidP="00D91B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2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="00DA7E86" w:rsidRPr="00BC2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C20E15" w:rsidRPr="00BC2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14. Интерактивные технологии</w:t>
      </w:r>
      <w:r w:rsidR="00C20E15" w:rsidRPr="00BC2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334A" w:rsidRPr="00BC27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обучения </w:t>
      </w:r>
      <w:r w:rsidR="00C3334A"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это, прежде всего, диалоговое обучение, в ходе которого осуществляется взаимодействие педагога и обучающегося, а также обучающихся друг с другом.</w:t>
      </w:r>
      <w:r w:rsidR="00C3334A" w:rsidRPr="00BC2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66E8F"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</w:t>
      </w:r>
      <w:r w:rsidR="00C3334A"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Суть интерактивного обучения состоит в том, что учебный процесс организован таким образом, что практически все обучающиеся оказываются вовлеченными в процесс познания, они имеют возможность высказываться по поводу того, что они знают и думают.</w:t>
      </w:r>
      <w:r w:rsidR="00C3334A" w:rsidRPr="00BC2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66E8F"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C3334A"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Интерактивная деятельность на занятиях предполагает организацию и развитие диалогового общения, которое ведет к взаимопониманию, взаимодействию, к совместному решению общих, но значимых для каждого участника задач. Интерактив исключает доминирование как одного выступающего, так и одного мнения над другим. В условиях интерактивного занятия происходит обмен знаниями, идеями, способами деятельности. Это помогает формировать участнику взаимодействия собственное мнение, отношение, отрабатывать навыки поведения в той или иной ситуации, создавать систему своих ценностей. Более того, поскольку знания не даются в готовом виде, активно стимулируется их самостоятельный поиск всеми участниками запланированного общения.</w:t>
      </w:r>
      <w:r w:rsidR="00C3334A" w:rsidRPr="00BC2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334A" w:rsidRPr="00BC2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0E15" w:rsidRPr="00BC2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="00DA7E86" w:rsidRPr="00BC2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C20E15" w:rsidRPr="00BC2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="00C3334A" w:rsidRPr="00BC2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 Здоровьесберегающие технологии.</w:t>
      </w:r>
      <w:r w:rsidR="00C3334A" w:rsidRPr="00BC2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66E8F"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C3334A"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Понятие «</w:t>
      </w:r>
      <w:proofErr w:type="spellStart"/>
      <w:r w:rsidR="00C3334A"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здоровьесберегающие</w:t>
      </w:r>
      <w:proofErr w:type="spellEnd"/>
      <w:r w:rsidR="00C3334A"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технологии» появилось в педагогическом лексиконе в последние несколько лет и объединяет в себе все направления деятельности учреждения образования по формированию, сохранению и укреплению здоровья учащихся.</w:t>
      </w:r>
      <w:r w:rsidR="00C3334A" w:rsidRPr="00BC2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66E8F"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C3334A"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дополнительном образовании используются три основных вида </w:t>
      </w:r>
      <w:proofErr w:type="spellStart"/>
      <w:r w:rsidR="00C3334A"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здоровьесберегающих</w:t>
      </w:r>
      <w:proofErr w:type="spellEnd"/>
      <w:r w:rsidR="00C3334A"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технологий:</w:t>
      </w:r>
    </w:p>
    <w:p w:rsidR="00D91B09" w:rsidRPr="00BC2731" w:rsidRDefault="00C3334A" w:rsidP="00D91B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санитарно-гигиенические;</w:t>
      </w:r>
    </w:p>
    <w:p w:rsidR="00D91B09" w:rsidRPr="00BC2731" w:rsidRDefault="00C3334A" w:rsidP="00D91B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психолого-педагогические;</w:t>
      </w:r>
    </w:p>
    <w:p w:rsidR="00EC1B1F" w:rsidRDefault="00C3334A" w:rsidP="00D91B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физкультурно-оздоровительные.</w:t>
      </w:r>
      <w:r w:rsidRPr="00BC2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6A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Критерии санитарно-гигиенические</w:t>
      </w:r>
      <w:r w:rsidRPr="003F36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это не только личная гигиена, но и обстановка и гигиенические условия в кабинете, в спортивном или танцевальном зале.</w:t>
      </w:r>
      <w:r w:rsidRPr="003F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6A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 психолого-педагогическим критериям</w:t>
      </w:r>
      <w:r w:rsidRPr="003F36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прежде всего, относится психологический климат на занятии. Эмоциональный комфорт, доброжелательная обстановка повышают работоспособность, помогают раскрыть способности каждого ребенка, и это приводит в конечном итоге к хорошим результатам.</w:t>
      </w:r>
      <w:r w:rsidRPr="003F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36A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Физкультурно-оздоровительные критерии</w:t>
      </w:r>
      <w:r w:rsidRPr="003F36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организация занятия с учетом моментов оздоровления, от которых во многом зависят функциональное состояние обучающихся в процессе деятельности, возможность длительно поддерживать умственную и физическую работоспособность на высоком уровне и предупреждать преждевременное наступление утомления.</w:t>
      </w:r>
    </w:p>
    <w:p w:rsidR="0099287B" w:rsidRDefault="0099287B" w:rsidP="00D91B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C2731" w:rsidRDefault="00BC2731" w:rsidP="00D91B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C2731" w:rsidRDefault="00BC2731" w:rsidP="00D91B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02883" w:rsidRDefault="00902883" w:rsidP="00D91B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02883" w:rsidRDefault="00902883" w:rsidP="00D91B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02883" w:rsidRDefault="00902883" w:rsidP="00D91B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02883" w:rsidRDefault="00902883" w:rsidP="00D91B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02883" w:rsidRDefault="00902883" w:rsidP="00D91B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02883" w:rsidRDefault="00902883" w:rsidP="00D91B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C2731" w:rsidRPr="00AF3468" w:rsidRDefault="00BC2731" w:rsidP="00D91B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C1B1F" w:rsidRPr="00BC2731" w:rsidRDefault="00DA7E86" w:rsidP="00D91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 </w:t>
      </w:r>
      <w:r w:rsidR="00C20E15" w:rsidRPr="00BC2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EC1B1F" w:rsidRPr="00BC2731" w:rsidRDefault="00EC1B1F" w:rsidP="00D91B0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обучающие, развивающие, воспитательные, социальные технологии, используемые в дополнительном образовании детей, направлены на то, чтобы:</w:t>
      </w:r>
    </w:p>
    <w:p w:rsidR="00EC1B1F" w:rsidRPr="00BC2731" w:rsidRDefault="00EC1B1F" w:rsidP="00D91B0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3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-разбудить активность детей;</w:t>
      </w:r>
    </w:p>
    <w:p w:rsidR="00EC1B1F" w:rsidRPr="00BC2731" w:rsidRDefault="00EC1B1F" w:rsidP="00D91B0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31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-вооружить их оптимальными способами осуществления деятельности;</w:t>
      </w:r>
    </w:p>
    <w:p w:rsidR="00EC1B1F" w:rsidRPr="00BC2731" w:rsidRDefault="00EC1B1F" w:rsidP="00D91B0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3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-подвести эту деятельность к процессу творчества;</w:t>
      </w:r>
    </w:p>
    <w:p w:rsidR="00EC1B1F" w:rsidRPr="00BC2731" w:rsidRDefault="00EC1B1F" w:rsidP="00D91B0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31">
        <w:rPr>
          <w:rFonts w:ascii="Times New Roman" w:eastAsia="Times New Roman" w:hAnsi="Times New Roman" w:cs="Times New Roman"/>
          <w:sz w:val="28"/>
          <w:szCs w:val="28"/>
          <w:lang w:eastAsia="ru-RU"/>
        </w:rPr>
        <w:t>-опираться на самостоятельность, активность и общение детей.</w:t>
      </w:r>
    </w:p>
    <w:p w:rsidR="00EC1B1F" w:rsidRPr="00BC2731" w:rsidRDefault="00EC1B1F" w:rsidP="00D91B0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педагогические технологии могут радикально перестроить процесс обучения. В условиях дополнительного образования ребенок развивается, участвуя в игровой, познавательной, трудовой деятельности, поэтому </w:t>
      </w:r>
      <w:r w:rsidRPr="00BC2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 </w:t>
      </w:r>
      <w:r w:rsidRPr="00BC27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внедрения инновационных технологий - дать детям почувствовать радость труда в учении, пробудить в их сердцах чувство собственного достоинства, решить социальную проблему развития способностей каждого ученика, включив его в активную деятельность, доведя представления по изучаемой теме до формирования устойчивых понятий и умений.</w:t>
      </w:r>
    </w:p>
    <w:p w:rsidR="00EC1B1F" w:rsidRPr="00AF3468" w:rsidRDefault="00EC1B1F" w:rsidP="00D91B0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технологии в работе учреждений дополнительного образования детей сочетаются со всем ценным, что накоплено в отечественном и зарубежном опыте, в семейной и народной педагогике, они позволяют выбирать наиболее эффективные способы и приемы организации деятельности детей и создавать максимально комфортные условия для их общения, активности и саморазвития.</w:t>
      </w:r>
    </w:p>
    <w:p w:rsidR="00DA7E86" w:rsidRPr="00AF3468" w:rsidRDefault="00C3334A" w:rsidP="00D91B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A7E86" w:rsidRDefault="00DA7E86" w:rsidP="00D91B0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E86" w:rsidRDefault="00DA7E86" w:rsidP="00D91B0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E86" w:rsidRDefault="00DA7E86" w:rsidP="00D91B0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E86" w:rsidRDefault="00DA7E86" w:rsidP="00D91B0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6C8" w:rsidRDefault="00C3334A" w:rsidP="00D91B0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20E15" w:rsidRDefault="00C20E15" w:rsidP="00D91B0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20E15" w:rsidRDefault="00C20E15" w:rsidP="00D91B0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20E15" w:rsidRDefault="00C20E15" w:rsidP="00D91B0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20E15" w:rsidRDefault="00C20E15" w:rsidP="00D91B0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F36AC" w:rsidRDefault="003F36AC" w:rsidP="00D91B0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F36AC" w:rsidRDefault="003F36AC" w:rsidP="00D91B0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F36AC" w:rsidRDefault="003F36AC" w:rsidP="00D91B0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C2731" w:rsidRDefault="00BC2731" w:rsidP="00D91B0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C2731" w:rsidRDefault="00BC2731" w:rsidP="00D91B0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02883" w:rsidRDefault="00902883" w:rsidP="00D91B0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3005DD" w:rsidRPr="003005DD" w:rsidRDefault="00DA7E86" w:rsidP="00D91B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3005DD">
        <w:rPr>
          <w:rFonts w:ascii="Times New Roman" w:hAnsi="Times New Roman" w:cs="Times New Roman"/>
          <w:b/>
          <w:sz w:val="28"/>
          <w:szCs w:val="28"/>
        </w:rPr>
        <w:t>Список источников</w:t>
      </w:r>
    </w:p>
    <w:p w:rsidR="003005DD" w:rsidRPr="00471E32" w:rsidRDefault="003005DD" w:rsidP="00D91B0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5DD" w:rsidRPr="004F1041" w:rsidRDefault="003005DD" w:rsidP="00D91B09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104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Апатова</w:t>
      </w:r>
      <w:proofErr w:type="spellEnd"/>
      <w:r w:rsidRPr="004F1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Информационные технологии в школьном образовании. - М., 1994.</w:t>
      </w:r>
    </w:p>
    <w:p w:rsidR="003005DD" w:rsidRPr="004F1041" w:rsidRDefault="003005DD" w:rsidP="00D91B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4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Безрукова В.</w:t>
      </w:r>
      <w:r w:rsidRPr="004F10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Образовательные технологии: ориентиры для </w:t>
      </w:r>
      <w:proofErr w:type="gramStart"/>
      <w:r w:rsidRPr="004F10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выбора./</w:t>
      </w:r>
      <w:proofErr w:type="gramEnd"/>
      <w:r w:rsidRPr="004F10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/ Директор школы. - № 8. – 1999</w:t>
      </w:r>
    </w:p>
    <w:p w:rsidR="003005DD" w:rsidRPr="004F1041" w:rsidRDefault="003005DD" w:rsidP="00D91B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F104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Буйлова</w:t>
      </w:r>
      <w:proofErr w:type="spellEnd"/>
      <w:r w:rsidRPr="004F1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Л.</w:t>
      </w:r>
      <w:proofErr w:type="gramEnd"/>
      <w:r w:rsidRPr="004F1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 Педагогические технологии в дополнительном образовании детей: теория и опыт. М.: 2002.</w:t>
      </w:r>
    </w:p>
    <w:p w:rsidR="003005DD" w:rsidRPr="004F1041" w:rsidRDefault="003005DD" w:rsidP="00D91B09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Голованов В.П. Методика и технология работы педагога дополнительного образования. – М.: </w:t>
      </w:r>
      <w:proofErr w:type="spellStart"/>
      <w:r w:rsidRPr="004F104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</w:t>
      </w:r>
      <w:proofErr w:type="spellEnd"/>
      <w:r w:rsidRPr="004F104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Центр ВЛАДОС, 2004.</w:t>
      </w:r>
    </w:p>
    <w:p w:rsidR="00203C1C" w:rsidRPr="004F1041" w:rsidRDefault="00203C1C" w:rsidP="00D91B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Иванченко В.Н. Занятия в системе дополнительного образования детей. </w:t>
      </w:r>
      <w:proofErr w:type="spellStart"/>
      <w:r w:rsidRPr="004F104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</w:t>
      </w:r>
      <w:proofErr w:type="spellEnd"/>
      <w:r w:rsidRPr="004F1041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Изд-во «Учитель», 2007.</w:t>
      </w:r>
    </w:p>
    <w:p w:rsidR="00203C1C" w:rsidRPr="004F1041" w:rsidRDefault="00203C1C" w:rsidP="00D91B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Иванченко В.Н. Занятия в системе дополнительного образования детей. </w:t>
      </w:r>
      <w:proofErr w:type="spellStart"/>
      <w:r w:rsidRPr="004F104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</w:t>
      </w:r>
      <w:proofErr w:type="spellEnd"/>
      <w:r w:rsidRPr="004F1041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Изд-во «Учитель», 2007.</w:t>
      </w:r>
    </w:p>
    <w:p w:rsidR="003005DD" w:rsidRPr="00703174" w:rsidRDefault="003005DD" w:rsidP="00D91B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Интернет-ресурсы (из опыта работы Л.А. Мацко).</w:t>
      </w:r>
    </w:p>
    <w:p w:rsidR="003005DD" w:rsidRPr="00703174" w:rsidRDefault="003005DD" w:rsidP="00D91B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031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Бродецкая</w:t>
      </w:r>
      <w:proofErr w:type="spellEnd"/>
      <w:r w:rsidRPr="007031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31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Е.В.Современные</w:t>
      </w:r>
      <w:proofErr w:type="spellEnd"/>
      <w:r w:rsidRPr="007031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педагогические технологии в дополнительном образовании детей (</w:t>
      </w:r>
      <w:hyperlink r:id="rId7" w:history="1">
        <w:r w:rsidRPr="00703174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http://nsportal.ru/shkola/dopolnitelnoe-obrazovanie/library/2015/01/14/sovremennye-pedagogicheskie-tekhnologii-v</w:t>
        </w:r>
      </w:hyperlink>
      <w:r w:rsidRPr="007031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3005DD" w:rsidRPr="00703174" w:rsidRDefault="003005DD" w:rsidP="00D91B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1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современных образовательных технологий в дополнительном образовании. (</w:t>
      </w:r>
      <w:hyperlink r:id="rId8" w:history="1">
        <w:r w:rsidRPr="0070317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http://nnov-nav-mou-muk.edusite.ru/DswMedia/ispol-zovaniesovremennyix.doc</w:t>
        </w:r>
      </w:hyperlink>
      <w:r w:rsidRPr="007031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3005DD" w:rsidRPr="00703174" w:rsidRDefault="003005DD" w:rsidP="00D91B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1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Казакова Н. А.</w:t>
      </w:r>
      <w:r w:rsidRPr="007031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7031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Современные педагогические технологии в дополнительном образовании детей (</w:t>
      </w:r>
      <w:hyperlink r:id="rId9" w:history="1">
        <w:r w:rsidRPr="00703174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http://davaiknam.ru/text/sovremennie-pedagogicheskie-tehnologii-v-dopolnitelenom-obrazo</w:t>
        </w:r>
      </w:hyperlink>
      <w:r w:rsidRPr="007031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3005DD" w:rsidRPr="00D91B09" w:rsidRDefault="003005DD" w:rsidP="009B4C5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B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Обзор современных педагогических технологий        </w:t>
      </w:r>
      <w:hyperlink r:id="rId10" w:history="1">
        <w:r w:rsidRPr="00D91B09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http://zavuch.by/obzor.html</w:t>
        </w:r>
      </w:hyperlink>
      <w:r w:rsidRPr="00D91B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3005DD" w:rsidRPr="00C3334A" w:rsidRDefault="003005DD" w:rsidP="00D91B09">
      <w:pPr>
        <w:rPr>
          <w:rFonts w:ascii="Times New Roman" w:hAnsi="Times New Roman" w:cs="Times New Roman"/>
          <w:sz w:val="28"/>
          <w:szCs w:val="28"/>
        </w:rPr>
      </w:pPr>
    </w:p>
    <w:sectPr w:rsidR="003005DD" w:rsidRPr="00C3334A" w:rsidSect="00C3334A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0B7" w:rsidRDefault="002350B7" w:rsidP="00BC2731">
      <w:pPr>
        <w:spacing w:after="0" w:line="240" w:lineRule="auto"/>
      </w:pPr>
      <w:r>
        <w:separator/>
      </w:r>
    </w:p>
  </w:endnote>
  <w:endnote w:type="continuationSeparator" w:id="0">
    <w:p w:rsidR="002350B7" w:rsidRDefault="002350B7" w:rsidP="00BC2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7088315"/>
      <w:docPartObj>
        <w:docPartGallery w:val="Page Numbers (Bottom of Page)"/>
        <w:docPartUnique/>
      </w:docPartObj>
    </w:sdtPr>
    <w:sdtEndPr/>
    <w:sdtContent>
      <w:p w:rsidR="00BC2731" w:rsidRDefault="00BC273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0B7">
          <w:rPr>
            <w:noProof/>
          </w:rPr>
          <w:t>1</w:t>
        </w:r>
        <w:r>
          <w:fldChar w:fldCharType="end"/>
        </w:r>
      </w:p>
    </w:sdtContent>
  </w:sdt>
  <w:p w:rsidR="00BC2731" w:rsidRDefault="00BC27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0B7" w:rsidRDefault="002350B7" w:rsidP="00BC2731">
      <w:pPr>
        <w:spacing w:after="0" w:line="240" w:lineRule="auto"/>
      </w:pPr>
      <w:r>
        <w:separator/>
      </w:r>
    </w:p>
  </w:footnote>
  <w:footnote w:type="continuationSeparator" w:id="0">
    <w:p w:rsidR="002350B7" w:rsidRDefault="002350B7" w:rsidP="00BC2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14E64"/>
    <w:multiLevelType w:val="hybridMultilevel"/>
    <w:tmpl w:val="8BD88046"/>
    <w:lvl w:ilvl="0" w:tplc="40CC23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A23ED"/>
    <w:multiLevelType w:val="multilevel"/>
    <w:tmpl w:val="F4DA0E4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2FF"/>
    <w:rsid w:val="0013664A"/>
    <w:rsid w:val="00165C8D"/>
    <w:rsid w:val="00194C9D"/>
    <w:rsid w:val="00203C1C"/>
    <w:rsid w:val="002350B7"/>
    <w:rsid w:val="00290334"/>
    <w:rsid w:val="003005DD"/>
    <w:rsid w:val="00323A8E"/>
    <w:rsid w:val="003442E0"/>
    <w:rsid w:val="00345E56"/>
    <w:rsid w:val="003F36AC"/>
    <w:rsid w:val="004B2CC5"/>
    <w:rsid w:val="004C1120"/>
    <w:rsid w:val="004F1041"/>
    <w:rsid w:val="00526953"/>
    <w:rsid w:val="00610091"/>
    <w:rsid w:val="006E749C"/>
    <w:rsid w:val="00766E8F"/>
    <w:rsid w:val="007861E3"/>
    <w:rsid w:val="00902883"/>
    <w:rsid w:val="00902CF2"/>
    <w:rsid w:val="00932A6F"/>
    <w:rsid w:val="00961481"/>
    <w:rsid w:val="0099287B"/>
    <w:rsid w:val="00A806C8"/>
    <w:rsid w:val="00A94370"/>
    <w:rsid w:val="00AE1BE8"/>
    <w:rsid w:val="00AF3468"/>
    <w:rsid w:val="00AF4B57"/>
    <w:rsid w:val="00B622FF"/>
    <w:rsid w:val="00BC2731"/>
    <w:rsid w:val="00C20E15"/>
    <w:rsid w:val="00C3334A"/>
    <w:rsid w:val="00CB7BA2"/>
    <w:rsid w:val="00D3566D"/>
    <w:rsid w:val="00D744BC"/>
    <w:rsid w:val="00D91B09"/>
    <w:rsid w:val="00DA7E86"/>
    <w:rsid w:val="00EC1B1F"/>
    <w:rsid w:val="00ED647B"/>
    <w:rsid w:val="00EE5996"/>
    <w:rsid w:val="00F14537"/>
    <w:rsid w:val="00FC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DD1F0"/>
  <w15:chartTrackingRefBased/>
  <w15:docId w15:val="{90D9C58C-FCA8-4F39-9F40-6915C05B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5DD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3005D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2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2731"/>
  </w:style>
  <w:style w:type="paragraph" w:styleId="a7">
    <w:name w:val="footer"/>
    <w:basedOn w:val="a"/>
    <w:link w:val="a8"/>
    <w:uiPriority w:val="99"/>
    <w:unhideWhenUsed/>
    <w:rsid w:val="00BC2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2731"/>
  </w:style>
  <w:style w:type="paragraph" w:styleId="a9">
    <w:name w:val="Balloon Text"/>
    <w:basedOn w:val="a"/>
    <w:link w:val="aa"/>
    <w:uiPriority w:val="99"/>
    <w:semiHidden/>
    <w:unhideWhenUsed/>
    <w:rsid w:val="00902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2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8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nov-nav-mou-muk.edusite.ru/DswMedia/ispol-zovaniesovremennyix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sportal.ru/shkola/dopolnitelnoe-obrazovanie/library/2015/01/14/sovremennye-pedagogicheskie-tekhnologii-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zavuch.by/obzo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vaiknam.ru/text/sovremennie-pedagogicheskie-tehnologii-v-dopolnitelenom-obraz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11</Pages>
  <Words>3449</Words>
  <Characters>19662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Надежда С. Обыденнова</cp:lastModifiedBy>
  <cp:revision>14</cp:revision>
  <cp:lastPrinted>2020-01-16T07:44:00Z</cp:lastPrinted>
  <dcterms:created xsi:type="dcterms:W3CDTF">2020-01-14T20:37:00Z</dcterms:created>
  <dcterms:modified xsi:type="dcterms:W3CDTF">2020-01-16T07:44:00Z</dcterms:modified>
</cp:coreProperties>
</file>